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FF" w:rsidRPr="00483A40" w:rsidRDefault="00D909FF" w:rsidP="00D909FF">
      <w:pPr>
        <w:spacing w:before="100" w:beforeAutospacing="1" w:after="100" w:afterAutospacing="1"/>
        <w:outlineLvl w:val="2"/>
        <w:rPr>
          <w:rFonts w:ascii="Optima" w:eastAsia="Times New Roman" w:hAnsi="Optima" w:cs="Times New Roman"/>
          <w:b/>
          <w:bCs/>
        </w:rPr>
      </w:pPr>
      <w:r w:rsidRPr="00483A40">
        <w:rPr>
          <w:rFonts w:ascii="Optima" w:eastAsia="Times New Roman" w:hAnsi="Optima" w:cs="Times New Roman"/>
          <w:b/>
          <w:bCs/>
        </w:rPr>
        <w:t xml:space="preserve">Position Title: </w:t>
      </w:r>
      <w:r w:rsidR="00445799">
        <w:rPr>
          <w:rFonts w:ascii="Optima" w:eastAsia="Times New Roman" w:hAnsi="Optima" w:cs="Times New Roman"/>
          <w:b/>
          <w:bCs/>
        </w:rPr>
        <w:tab/>
      </w:r>
      <w:r w:rsidR="003D209A">
        <w:rPr>
          <w:rFonts w:ascii="Optima" w:eastAsia="Times New Roman" w:hAnsi="Optima" w:cs="Times New Roman"/>
          <w:b/>
          <w:bCs/>
        </w:rPr>
        <w:t xml:space="preserve">Human Resource </w:t>
      </w:r>
      <w:r w:rsidRPr="00483A40">
        <w:rPr>
          <w:rFonts w:ascii="Optima" w:eastAsia="Times New Roman" w:hAnsi="Optima" w:cs="Times New Roman"/>
          <w:b/>
          <w:bCs/>
        </w:rPr>
        <w:t>Director</w:t>
      </w:r>
    </w:p>
    <w:p w:rsidR="00D909FF" w:rsidRPr="00483A40" w:rsidRDefault="00D909FF" w:rsidP="00D909FF">
      <w:pPr>
        <w:spacing w:before="100" w:beforeAutospacing="1" w:after="100" w:afterAutospacing="1"/>
        <w:outlineLvl w:val="2"/>
        <w:rPr>
          <w:rFonts w:ascii="Optima" w:eastAsia="Times New Roman" w:hAnsi="Optima" w:cs="Times New Roman"/>
          <w:b/>
          <w:bCs/>
        </w:rPr>
      </w:pPr>
      <w:r w:rsidRPr="00483A40">
        <w:rPr>
          <w:rFonts w:ascii="Optima" w:eastAsia="Times New Roman" w:hAnsi="Optima" w:cs="Times New Roman"/>
          <w:b/>
          <w:bCs/>
        </w:rPr>
        <w:t xml:space="preserve">Reports To:   </w:t>
      </w:r>
      <w:r w:rsidR="00445799">
        <w:rPr>
          <w:rFonts w:ascii="Optima" w:eastAsia="Times New Roman" w:hAnsi="Optima" w:cs="Times New Roman"/>
          <w:b/>
          <w:bCs/>
        </w:rPr>
        <w:tab/>
      </w:r>
      <w:r w:rsidR="00445799">
        <w:rPr>
          <w:rFonts w:ascii="Optima" w:eastAsia="Times New Roman" w:hAnsi="Optima" w:cs="Times New Roman"/>
          <w:b/>
          <w:bCs/>
        </w:rPr>
        <w:tab/>
      </w:r>
      <w:r w:rsidRPr="00483A40">
        <w:rPr>
          <w:rFonts w:ascii="Optima" w:eastAsia="Times New Roman" w:hAnsi="Optima" w:cs="Times New Roman"/>
          <w:b/>
          <w:bCs/>
        </w:rPr>
        <w:t>PACE SEMI President/CEO</w:t>
      </w:r>
    </w:p>
    <w:p w:rsidR="00D909FF" w:rsidRPr="00483A40" w:rsidRDefault="00D909FF" w:rsidP="00D909FF">
      <w:pPr>
        <w:spacing w:before="100" w:beforeAutospacing="1" w:after="100" w:afterAutospacing="1"/>
        <w:outlineLvl w:val="2"/>
        <w:rPr>
          <w:rFonts w:ascii="Optima" w:eastAsia="Times New Roman" w:hAnsi="Optima" w:cs="Times New Roman"/>
          <w:b/>
          <w:bCs/>
        </w:rPr>
      </w:pPr>
      <w:r w:rsidRPr="00483A40">
        <w:rPr>
          <w:rFonts w:ascii="Optima" w:eastAsia="Times New Roman" w:hAnsi="Optima" w:cs="Times New Roman"/>
          <w:b/>
          <w:bCs/>
        </w:rPr>
        <w:t xml:space="preserve">Member of: </w:t>
      </w:r>
      <w:r w:rsidR="00445799">
        <w:rPr>
          <w:rFonts w:ascii="Optima" w:eastAsia="Times New Roman" w:hAnsi="Optima" w:cs="Times New Roman"/>
          <w:b/>
          <w:bCs/>
        </w:rPr>
        <w:tab/>
      </w:r>
      <w:r w:rsidR="00445799">
        <w:rPr>
          <w:rFonts w:ascii="Optima" w:eastAsia="Times New Roman" w:hAnsi="Optima" w:cs="Times New Roman"/>
          <w:b/>
          <w:bCs/>
        </w:rPr>
        <w:tab/>
      </w:r>
      <w:r w:rsidRPr="00483A40">
        <w:rPr>
          <w:rFonts w:ascii="Optima" w:eastAsia="Times New Roman" w:hAnsi="Optima" w:cs="Times New Roman"/>
          <w:b/>
          <w:bCs/>
        </w:rPr>
        <w:t>Sr. Leadership Team</w:t>
      </w:r>
    </w:p>
    <w:p w:rsidR="00D909FF" w:rsidRPr="00483A40" w:rsidRDefault="00D909FF" w:rsidP="00D909FF">
      <w:pPr>
        <w:spacing w:before="100" w:beforeAutospacing="1" w:after="100" w:afterAutospacing="1"/>
        <w:outlineLvl w:val="2"/>
        <w:rPr>
          <w:rFonts w:ascii="Optima" w:eastAsia="Times New Roman" w:hAnsi="Optima" w:cs="Arial"/>
          <w:b/>
          <w:bCs/>
        </w:rPr>
      </w:pPr>
      <w:r w:rsidRPr="00483A40">
        <w:rPr>
          <w:rFonts w:ascii="Optima" w:eastAsia="Times New Roman" w:hAnsi="Optima" w:cs="Arial"/>
          <w:b/>
          <w:bCs/>
        </w:rPr>
        <w:t>Position Description:</w:t>
      </w:r>
    </w:p>
    <w:p w:rsidR="00B41E77" w:rsidRPr="00B41E77" w:rsidRDefault="00B41E77" w:rsidP="00B41E77">
      <w:pPr>
        <w:spacing w:before="100" w:beforeAutospacing="1" w:after="100" w:afterAutospacing="1"/>
        <w:rPr>
          <w:rFonts w:ascii="Optima" w:hAnsi="Optima" w:cs="Arial"/>
        </w:rPr>
      </w:pPr>
      <w:r w:rsidRPr="00B41E77">
        <w:rPr>
          <w:rFonts w:ascii="Optima" w:eastAsia="Times New Roman" w:hAnsi="Optima" w:cs="Arial"/>
        </w:rPr>
        <w:t>The HR director is responsible for developing</w:t>
      </w:r>
      <w:r>
        <w:rPr>
          <w:rFonts w:ascii="Optima" w:eastAsia="Times New Roman" w:hAnsi="Optima" w:cs="Arial"/>
        </w:rPr>
        <w:t xml:space="preserve"> </w:t>
      </w:r>
      <w:proofErr w:type="spellStart"/>
      <w:r>
        <w:rPr>
          <w:rFonts w:ascii="Optima" w:eastAsia="Times New Roman" w:hAnsi="Optima" w:cs="Arial"/>
        </w:rPr>
        <w:t>W</w:t>
      </w:r>
      <w:r w:rsidRPr="00B41E77">
        <w:rPr>
          <w:rFonts w:ascii="Optima" w:eastAsia="Times New Roman" w:hAnsi="Optima" w:cs="Arial"/>
        </w:rPr>
        <w:t>orklife</w:t>
      </w:r>
      <w:proofErr w:type="spellEnd"/>
      <w:r w:rsidRPr="00B41E77">
        <w:rPr>
          <w:rFonts w:ascii="Optima" w:eastAsia="Times New Roman" w:hAnsi="Optima" w:cs="Arial"/>
        </w:rPr>
        <w:t xml:space="preserve"> strateg</w:t>
      </w:r>
      <w:r>
        <w:rPr>
          <w:rFonts w:ascii="Optima" w:eastAsia="Times New Roman" w:hAnsi="Optima" w:cs="Arial"/>
        </w:rPr>
        <w:t xml:space="preserve">ies that foster high performance and staff engagement based on the PACE </w:t>
      </w:r>
      <w:r w:rsidR="004A29F7">
        <w:rPr>
          <w:rFonts w:ascii="Optima" w:eastAsia="Times New Roman" w:hAnsi="Optima" w:cs="Arial"/>
        </w:rPr>
        <w:t>Southeast (</w:t>
      </w:r>
      <w:r>
        <w:rPr>
          <w:rFonts w:ascii="Optima" w:eastAsia="Times New Roman" w:hAnsi="Optima" w:cs="Arial"/>
        </w:rPr>
        <w:t>SEMI</w:t>
      </w:r>
      <w:r w:rsidR="004A29F7">
        <w:rPr>
          <w:rFonts w:ascii="Optima" w:eastAsia="Times New Roman" w:hAnsi="Optima" w:cs="Arial"/>
        </w:rPr>
        <w:t>)</w:t>
      </w:r>
      <w:r>
        <w:rPr>
          <w:rFonts w:ascii="Optima" w:eastAsia="Times New Roman" w:hAnsi="Optima" w:cs="Arial"/>
        </w:rPr>
        <w:t xml:space="preserve"> mission, vision, values and desired culture.   </w:t>
      </w:r>
      <w:r w:rsidRPr="00483A40">
        <w:rPr>
          <w:rFonts w:ascii="Optima" w:hAnsi="Optima" w:cs="Arial"/>
        </w:rPr>
        <w:t>The HR Director is accountable for developing, directing, leading and implementing HR strategies, goals, program services, policies, systems, and processes for PACE Southeast Michig</w:t>
      </w:r>
      <w:r>
        <w:rPr>
          <w:rFonts w:ascii="Optima" w:hAnsi="Optima" w:cs="Arial"/>
        </w:rPr>
        <w:t>an. The major areas to direct include</w:t>
      </w:r>
      <w:r w:rsidRPr="00483A40">
        <w:rPr>
          <w:rFonts w:ascii="Optima" w:hAnsi="Optima" w:cs="Arial"/>
        </w:rPr>
        <w:t>:</w:t>
      </w:r>
    </w:p>
    <w:p w:rsidR="006C1959" w:rsidRDefault="00B41E77" w:rsidP="00B41E77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</w:rPr>
        <w:t xml:space="preserve">Workforce </w:t>
      </w:r>
      <w:r w:rsidRPr="00B41E77">
        <w:rPr>
          <w:rFonts w:ascii="Optima" w:eastAsia="Times New Roman" w:hAnsi="Optima" w:cs="Arial"/>
        </w:rPr>
        <w:t xml:space="preserve">Planning, </w:t>
      </w:r>
      <w:r w:rsidR="00BC5382" w:rsidRPr="00B41E77">
        <w:rPr>
          <w:rFonts w:ascii="Optima" w:eastAsia="Times New Roman" w:hAnsi="Optima" w:cs="Arial"/>
        </w:rPr>
        <w:t>R</w:t>
      </w:r>
      <w:r w:rsidR="00D909FF" w:rsidRPr="00B41E77">
        <w:rPr>
          <w:rFonts w:ascii="Optima" w:eastAsia="Times New Roman" w:hAnsi="Optima" w:cs="Arial"/>
        </w:rPr>
        <w:t>ecruitment</w:t>
      </w:r>
      <w:r w:rsidR="00BC5382" w:rsidRPr="00B41E77">
        <w:rPr>
          <w:rFonts w:ascii="Optima" w:eastAsia="Times New Roman" w:hAnsi="Optima" w:cs="Arial"/>
        </w:rPr>
        <w:t xml:space="preserve"> &amp; Talent Management</w:t>
      </w:r>
    </w:p>
    <w:p w:rsidR="003D209A" w:rsidRPr="00B41E77" w:rsidRDefault="003D209A" w:rsidP="00B41E77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</w:rPr>
        <w:t>New Hire Onboarding</w:t>
      </w:r>
    </w:p>
    <w:p w:rsidR="00D909FF" w:rsidRPr="00483A40" w:rsidRDefault="00D909FF" w:rsidP="006C1959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>Organizational/Leadership Development</w:t>
      </w:r>
      <w:r w:rsidR="006C1959" w:rsidRPr="00483A40">
        <w:rPr>
          <w:rFonts w:ascii="Optima" w:eastAsia="Times New Roman" w:hAnsi="Optima" w:cs="Arial"/>
        </w:rPr>
        <w:t xml:space="preserve"> </w:t>
      </w:r>
    </w:p>
    <w:p w:rsidR="00B41E77" w:rsidRPr="00B41E77" w:rsidRDefault="006C1959" w:rsidP="00B41E77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 xml:space="preserve">Performance Management </w:t>
      </w:r>
    </w:p>
    <w:p w:rsidR="00D909FF" w:rsidRPr="00483A40" w:rsidRDefault="00D909FF" w:rsidP="006C1959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>E</w:t>
      </w:r>
      <w:r w:rsidR="004A29F7">
        <w:rPr>
          <w:rFonts w:ascii="Optima" w:eastAsia="Times New Roman" w:hAnsi="Optima" w:cs="Arial"/>
        </w:rPr>
        <w:t xml:space="preserve">mployment &amp; </w:t>
      </w:r>
      <w:r w:rsidR="006C1959" w:rsidRPr="00483A40">
        <w:rPr>
          <w:rFonts w:ascii="Optima" w:eastAsia="Times New Roman" w:hAnsi="Optima" w:cs="Arial"/>
        </w:rPr>
        <w:t>C</w:t>
      </w:r>
      <w:r w:rsidRPr="00483A40">
        <w:rPr>
          <w:rFonts w:ascii="Optima" w:eastAsia="Times New Roman" w:hAnsi="Optima" w:cs="Arial"/>
        </w:rPr>
        <w:t xml:space="preserve">ompliance to </w:t>
      </w:r>
      <w:r w:rsidR="006C1959" w:rsidRPr="00483A40">
        <w:rPr>
          <w:rFonts w:ascii="Optima" w:eastAsia="Times New Roman" w:hAnsi="Optima" w:cs="Arial"/>
        </w:rPr>
        <w:t>Legal/Regulatory R</w:t>
      </w:r>
      <w:r w:rsidR="00BC5382" w:rsidRPr="00483A40">
        <w:rPr>
          <w:rFonts w:ascii="Optima" w:eastAsia="Times New Roman" w:hAnsi="Optima" w:cs="Arial"/>
        </w:rPr>
        <w:t>equirements</w:t>
      </w:r>
    </w:p>
    <w:p w:rsidR="00BC5382" w:rsidRPr="00483A40" w:rsidRDefault="00BC5382" w:rsidP="006C1959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>Compensation &amp; Benefits Administration</w:t>
      </w:r>
    </w:p>
    <w:p w:rsidR="00BC5382" w:rsidRPr="00B41E77" w:rsidRDefault="00BC5382" w:rsidP="006C1959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B41E77">
        <w:rPr>
          <w:rFonts w:ascii="Optima" w:eastAsia="Times New Roman" w:hAnsi="Optima" w:cs="Arial"/>
        </w:rPr>
        <w:t xml:space="preserve">HR policy development and </w:t>
      </w:r>
      <w:hyperlink r:id="rId6" w:history="1">
        <w:r w:rsidRPr="00B41E77">
          <w:rPr>
            <w:rFonts w:ascii="Optima" w:eastAsia="Times New Roman" w:hAnsi="Optima" w:cs="Arial"/>
          </w:rPr>
          <w:t>documentation</w:t>
        </w:r>
      </w:hyperlink>
    </w:p>
    <w:p w:rsidR="00BC5382" w:rsidRPr="00483A40" w:rsidRDefault="00BC5382" w:rsidP="006C1959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>Employee Safety, Health &amp; Wellness</w:t>
      </w:r>
    </w:p>
    <w:p w:rsidR="00D909FF" w:rsidRPr="00483A40" w:rsidRDefault="00BC5382" w:rsidP="006C1959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>Employee Onboarding, T</w:t>
      </w:r>
      <w:r w:rsidR="00D909FF" w:rsidRPr="00483A40">
        <w:rPr>
          <w:rFonts w:ascii="Optima" w:eastAsia="Times New Roman" w:hAnsi="Optima" w:cs="Arial"/>
        </w:rPr>
        <w:t>rai</w:t>
      </w:r>
      <w:r w:rsidRPr="00483A40">
        <w:rPr>
          <w:rFonts w:ascii="Optima" w:eastAsia="Times New Roman" w:hAnsi="Optima" w:cs="Arial"/>
        </w:rPr>
        <w:t>ning, Career Development</w:t>
      </w:r>
    </w:p>
    <w:p w:rsidR="00B41E77" w:rsidRDefault="00B41E77" w:rsidP="006C1959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</w:rPr>
        <w:t xml:space="preserve">Employee Relations </w:t>
      </w:r>
    </w:p>
    <w:p w:rsidR="00BC5382" w:rsidRPr="00483A40" w:rsidRDefault="008B4063" w:rsidP="006C1959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hyperlink r:id="rId7" w:history="1">
        <w:r w:rsidR="00BC5382" w:rsidRPr="00483A40">
          <w:rPr>
            <w:rFonts w:ascii="Optima" w:eastAsia="Times New Roman" w:hAnsi="Optima" w:cs="Arial"/>
          </w:rPr>
          <w:t>Communication</w:t>
        </w:r>
      </w:hyperlink>
      <w:r w:rsidR="004A29F7">
        <w:rPr>
          <w:rFonts w:ascii="Optima" w:eastAsia="Times New Roman" w:hAnsi="Optima" w:cs="Arial"/>
        </w:rPr>
        <w:t xml:space="preserve">, Social Media &amp; HR Intranet </w:t>
      </w:r>
    </w:p>
    <w:p w:rsidR="00A43277" w:rsidRDefault="00817B65" w:rsidP="00B41E77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>Payroll Policy &amp; Practices</w:t>
      </w:r>
      <w:r w:rsidR="00B41E77">
        <w:rPr>
          <w:rFonts w:ascii="Optima" w:eastAsia="Times New Roman" w:hAnsi="Optima" w:cs="Arial"/>
        </w:rPr>
        <w:t xml:space="preserve"> &amp; HRIS oversight</w:t>
      </w:r>
    </w:p>
    <w:p w:rsidR="00B41E77" w:rsidRPr="00B41E77" w:rsidRDefault="004A29F7" w:rsidP="00B41E77">
      <w:pPr>
        <w:numPr>
          <w:ilvl w:val="0"/>
          <w:numId w:val="29"/>
        </w:numPr>
        <w:spacing w:before="100" w:beforeAutospacing="1" w:after="100" w:afterAutospacing="1"/>
        <w:rPr>
          <w:rFonts w:ascii="Optima" w:eastAsia="Times New Roman" w:hAnsi="Optima" w:cs="Arial"/>
        </w:rPr>
      </w:pPr>
      <w:r>
        <w:rPr>
          <w:rFonts w:ascii="Optima" w:eastAsia="Times New Roman" w:hAnsi="Optima" w:cs="Arial"/>
        </w:rPr>
        <w:t xml:space="preserve">HR department </w:t>
      </w:r>
      <w:r w:rsidR="00B41E77">
        <w:rPr>
          <w:rFonts w:ascii="Optima" w:eastAsia="Times New Roman" w:hAnsi="Optima" w:cs="Arial"/>
        </w:rPr>
        <w:t>staff</w:t>
      </w:r>
      <w:r>
        <w:rPr>
          <w:rFonts w:ascii="Optima" w:eastAsia="Times New Roman" w:hAnsi="Optima" w:cs="Arial"/>
        </w:rPr>
        <w:t>, goals</w:t>
      </w:r>
      <w:r w:rsidR="00B41E77">
        <w:rPr>
          <w:rFonts w:ascii="Optima" w:eastAsia="Times New Roman" w:hAnsi="Optima" w:cs="Arial"/>
        </w:rPr>
        <w:t xml:space="preserve"> &amp; development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Proactively plans workforce needs based on established staffing ra</w:t>
      </w:r>
      <w:r w:rsidR="003D209A">
        <w:rPr>
          <w:rFonts w:ascii="Optima" w:eastAsia="Times New Roman" w:hAnsi="Optima" w:cs="Times New Roman"/>
        </w:rPr>
        <w:t xml:space="preserve">tios and future growth demands for PACESEMI.  </w:t>
      </w:r>
      <w:r w:rsidRPr="008F2970">
        <w:rPr>
          <w:rFonts w:ascii="Optima" w:eastAsia="Times New Roman" w:hAnsi="Optima" w:cs="Times New Roman"/>
        </w:rPr>
        <w:t xml:space="preserve">Establishes and leads the </w:t>
      </w:r>
      <w:hyperlink r:id="rId8" w:history="1">
        <w:r w:rsidRPr="008F2970">
          <w:rPr>
            <w:rFonts w:ascii="Optima" w:eastAsia="Times New Roman" w:hAnsi="Optima" w:cs="Times New Roman"/>
          </w:rPr>
          <w:t>recruiting and hiring practices</w:t>
        </w:r>
      </w:hyperlink>
      <w:r w:rsidRPr="008F2970">
        <w:rPr>
          <w:rFonts w:ascii="Optima" w:eastAsia="Times New Roman" w:hAnsi="Optima" w:cs="Times New Roman"/>
        </w:rPr>
        <w:t xml:space="preserve"> and procedures necessary to recruit and hire a </w:t>
      </w:r>
      <w:hyperlink r:id="rId9" w:history="1">
        <w:r w:rsidRPr="008F2970">
          <w:rPr>
            <w:rFonts w:ascii="Optima" w:eastAsia="Times New Roman" w:hAnsi="Optima" w:cs="Times New Roman"/>
          </w:rPr>
          <w:t>superior workforce</w:t>
        </w:r>
      </w:hyperlink>
      <w:r w:rsidRPr="008F2970">
        <w:rPr>
          <w:rFonts w:ascii="Optima" w:eastAsia="Times New Roman" w:hAnsi="Optima" w:cs="Times New Roman"/>
        </w:rPr>
        <w:t>.</w:t>
      </w:r>
      <w:r w:rsidRPr="008F2970">
        <w:rPr>
          <w:rFonts w:ascii="Optima" w:hAnsi="Optima" w:cs="Times New Roman"/>
        </w:rPr>
        <w:t> 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Formulates and recommends Human Resources policies and objectives for the company with regard to employee relations.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Partners with management to communicate Human Resources policies, procedures, programs and laws.</w:t>
      </w:r>
      <w:r w:rsidRPr="008F2970">
        <w:rPr>
          <w:rFonts w:ascii="Optima" w:hAnsi="Optima" w:cs="Times New Roman"/>
        </w:rPr>
        <w:t> 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Determines and recommends employee relations practices necessary to establish a positive employer-employee relationship and promote a high level of </w:t>
      </w:r>
      <w:hyperlink r:id="rId10" w:history="1">
        <w:r w:rsidRPr="008F2970">
          <w:rPr>
            <w:rFonts w:ascii="Optima" w:eastAsia="Times New Roman" w:hAnsi="Optima" w:cs="Times New Roman"/>
          </w:rPr>
          <w:t>employee morale</w:t>
        </w:r>
      </w:hyperlink>
      <w:r w:rsidRPr="008F2970">
        <w:rPr>
          <w:rFonts w:ascii="Optima" w:eastAsia="Times New Roman" w:hAnsi="Optima" w:cs="Times New Roman"/>
        </w:rPr>
        <w:t xml:space="preserve"> and motivation.</w:t>
      </w:r>
      <w:r w:rsidRPr="008F2970">
        <w:rPr>
          <w:rFonts w:ascii="Optima" w:hAnsi="Optima" w:cs="Times New Roman"/>
        </w:rPr>
        <w:t> 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Conducts investigations when employee complaints or concerns are brought forth.</w:t>
      </w:r>
    </w:p>
    <w:p w:rsidR="00B41E77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Mon</w:t>
      </w:r>
      <w:r>
        <w:rPr>
          <w:rFonts w:ascii="Optima" w:eastAsia="Times New Roman" w:hAnsi="Optima" w:cs="Times New Roman"/>
        </w:rPr>
        <w:t xml:space="preserve">itors, </w:t>
      </w:r>
      <w:r w:rsidRPr="008F2970">
        <w:rPr>
          <w:rFonts w:ascii="Optima" w:eastAsia="Times New Roman" w:hAnsi="Optima" w:cs="Times New Roman"/>
        </w:rPr>
        <w:t xml:space="preserve">advises </w:t>
      </w:r>
      <w:r>
        <w:rPr>
          <w:rFonts w:ascii="Optima" w:eastAsia="Times New Roman" w:hAnsi="Optima" w:cs="Times New Roman"/>
        </w:rPr>
        <w:t xml:space="preserve">and coaches managers and leaders on any HR related issues.  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T</w:t>
      </w:r>
      <w:r w:rsidRPr="008F2970">
        <w:rPr>
          <w:rFonts w:ascii="Optima" w:eastAsia="Times New Roman" w:hAnsi="Optima" w:cs="Times New Roman"/>
        </w:rPr>
        <w:t>he implementation of a performance improvement process with non-performing employees.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Reviews, guides, and approves management recommendations for </w:t>
      </w:r>
      <w:hyperlink r:id="rId11" w:history="1">
        <w:r w:rsidRPr="008F2970">
          <w:rPr>
            <w:rFonts w:ascii="Optima" w:eastAsia="Times New Roman" w:hAnsi="Optima" w:cs="Times New Roman"/>
          </w:rPr>
          <w:t xml:space="preserve">employment </w:t>
        </w:r>
        <w:r>
          <w:rPr>
            <w:rFonts w:ascii="Optima" w:eastAsia="Times New Roman" w:hAnsi="Optima" w:cs="Times New Roman"/>
          </w:rPr>
          <w:t>separations.</w:t>
        </w:r>
      </w:hyperlink>
    </w:p>
    <w:p w:rsidR="00B41E77" w:rsidRPr="00CD639E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lastRenderedPageBreak/>
        <w:t>Leads the implementation of company safety and health programs. Monitors the tracking of OSHA-required data.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Establishes the company wage and salary structure, </w:t>
      </w:r>
      <w:hyperlink r:id="rId12" w:history="1">
        <w:r w:rsidRPr="008F2970">
          <w:rPr>
            <w:rFonts w:ascii="Optima" w:eastAsia="Times New Roman" w:hAnsi="Optima" w:cs="Times New Roman"/>
          </w:rPr>
          <w:t>pay policies</w:t>
        </w:r>
      </w:hyperlink>
      <w:r w:rsidRPr="008F2970">
        <w:rPr>
          <w:rFonts w:ascii="Optima" w:eastAsia="Times New Roman" w:hAnsi="Optima" w:cs="Times New Roman"/>
        </w:rPr>
        <w:t xml:space="preserve">, and oversees the </w:t>
      </w:r>
      <w:hyperlink r:id="rId13" w:history="1">
        <w:r w:rsidRPr="008F2970">
          <w:rPr>
            <w:rFonts w:ascii="Optima" w:eastAsia="Times New Roman" w:hAnsi="Optima" w:cs="Times New Roman"/>
          </w:rPr>
          <w:t>variable pay</w:t>
        </w:r>
      </w:hyperlink>
      <w:r w:rsidRPr="008F2970">
        <w:rPr>
          <w:rFonts w:ascii="Optima" w:eastAsia="Times New Roman" w:hAnsi="Optima" w:cs="Times New Roman"/>
        </w:rPr>
        <w:t xml:space="preserve"> systems within the company including bonuses and raises.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Leads competitive market research to establish pay practices and pay bands that help to r</w:t>
      </w:r>
      <w:r w:rsidR="004A29F7">
        <w:rPr>
          <w:rFonts w:ascii="Optima" w:eastAsia="Times New Roman" w:hAnsi="Optima" w:cs="Times New Roman"/>
        </w:rPr>
        <w:t xml:space="preserve">ecruit and retain high performing staff. </w:t>
      </w:r>
      <w:r w:rsidRPr="008F2970">
        <w:rPr>
          <w:rFonts w:ascii="Optima" w:hAnsi="Optima" w:cs="Times New Roman"/>
        </w:rPr>
        <w:t> 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Monitors all pay practices and systems for effectiveness and cost containment</w:t>
      </w:r>
      <w:r w:rsidR="004A29F7">
        <w:rPr>
          <w:rFonts w:ascii="Optima" w:eastAsia="Times New Roman" w:hAnsi="Optima" w:cs="Times New Roman"/>
        </w:rPr>
        <w:t>.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Leads participation in at least one salary survey per year.</w:t>
      </w:r>
    </w:p>
    <w:p w:rsidR="00B41E77" w:rsidRPr="00445799" w:rsidRDefault="00B41E77" w:rsidP="00B41E77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445799">
        <w:rPr>
          <w:rFonts w:ascii="Optima" w:eastAsia="Times New Roman" w:hAnsi="Optima" w:cs="Times New Roman"/>
        </w:rPr>
        <w:t xml:space="preserve">With the assistance of the CFO, obtains </w:t>
      </w:r>
      <w:hyperlink r:id="rId14" w:history="1">
        <w:r w:rsidRPr="00445799">
          <w:rPr>
            <w:rFonts w:ascii="Optima" w:eastAsia="Times New Roman" w:hAnsi="Optima" w:cs="Times New Roman"/>
          </w:rPr>
          <w:t>cost effective, employee serving benefits</w:t>
        </w:r>
      </w:hyperlink>
      <w:r w:rsidRPr="00445799">
        <w:rPr>
          <w:rFonts w:ascii="Optima" w:eastAsia="Times New Roman" w:hAnsi="Optima" w:cs="Times New Roman"/>
        </w:rPr>
        <w:t>; monitors national benefits environment for options and cost savings.</w:t>
      </w:r>
      <w:r w:rsidRPr="00445799">
        <w:rPr>
          <w:rFonts w:ascii="Optima" w:hAnsi="Optima" w:cs="Times New Roman"/>
        </w:rPr>
        <w:t> </w:t>
      </w:r>
    </w:p>
    <w:p w:rsidR="00B41E77" w:rsidRPr="008F2970" w:rsidRDefault="00B41E77" w:rsidP="00B41E77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Recommends changes in benefits offered, especially new benefits aimed at </w:t>
      </w:r>
      <w:hyperlink r:id="rId15" w:history="1">
        <w:r w:rsidRPr="008F2970">
          <w:rPr>
            <w:rFonts w:ascii="Optima" w:eastAsia="Times New Roman" w:hAnsi="Optima" w:cs="Times New Roman"/>
          </w:rPr>
          <w:t>employee satisfaction</w:t>
        </w:r>
      </w:hyperlink>
      <w:r w:rsidRPr="008F2970">
        <w:rPr>
          <w:rFonts w:ascii="Optima" w:eastAsia="Times New Roman" w:hAnsi="Optima" w:cs="Times New Roman"/>
        </w:rPr>
        <w:t xml:space="preserve"> and retention.</w:t>
      </w:r>
    </w:p>
    <w:p w:rsidR="00B41E77" w:rsidRDefault="00B41E77" w:rsidP="003D209A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Leads compa</w:t>
      </w:r>
      <w:r w:rsidR="004A29F7">
        <w:rPr>
          <w:rFonts w:ascii="Optima" w:eastAsia="Times New Roman" w:hAnsi="Optima" w:cs="Times New Roman"/>
        </w:rPr>
        <w:t>ny compliance with all workplace laws</w:t>
      </w:r>
      <w:r w:rsidRPr="008F2970">
        <w:rPr>
          <w:rFonts w:ascii="Optima" w:eastAsia="Times New Roman" w:hAnsi="Optima" w:cs="Times New Roman"/>
        </w:rPr>
        <w:t xml:space="preserve"> </w:t>
      </w:r>
      <w:r w:rsidR="004A29F7">
        <w:rPr>
          <w:rFonts w:ascii="Optima" w:eastAsia="Times New Roman" w:hAnsi="Optima" w:cs="Times New Roman"/>
        </w:rPr>
        <w:t xml:space="preserve">and </w:t>
      </w:r>
      <w:r w:rsidRPr="008F2970">
        <w:rPr>
          <w:rFonts w:ascii="Optima" w:eastAsia="Times New Roman" w:hAnsi="Optima" w:cs="Times New Roman"/>
        </w:rPr>
        <w:t>government reporting requirements</w:t>
      </w:r>
      <w:r w:rsidR="003D209A">
        <w:rPr>
          <w:rFonts w:ascii="Optima" w:eastAsia="Times New Roman" w:hAnsi="Optima" w:cs="Times New Roman"/>
        </w:rPr>
        <w:t xml:space="preserve">.  </w:t>
      </w:r>
    </w:p>
    <w:p w:rsidR="004A29F7" w:rsidRPr="003D209A" w:rsidRDefault="004A29F7" w:rsidP="003D209A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Leads and ensures effective implementation and full utilization of the HRIS (</w:t>
      </w:r>
      <w:proofErr w:type="spellStart"/>
      <w:r>
        <w:rPr>
          <w:rFonts w:ascii="Optima" w:eastAsia="Times New Roman" w:hAnsi="Optima" w:cs="Times New Roman"/>
        </w:rPr>
        <w:t>UltiPro</w:t>
      </w:r>
      <w:proofErr w:type="spellEnd"/>
      <w:r>
        <w:rPr>
          <w:rFonts w:ascii="Optima" w:eastAsia="Times New Roman" w:hAnsi="Optima" w:cs="Times New Roman"/>
        </w:rPr>
        <w:t xml:space="preserve">) and all its components to enable a user-friendly HR system.  </w:t>
      </w:r>
    </w:p>
    <w:p w:rsidR="00D909FF" w:rsidRPr="008F2970" w:rsidRDefault="00D909FF" w:rsidP="008F2970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8F2970">
        <w:rPr>
          <w:rFonts w:ascii="Optima" w:eastAsia="Times New Roman" w:hAnsi="Optima" w:cs="Arial"/>
        </w:rPr>
        <w:t>Selects and supervises Human Resources consultants, attorneys, and training specialists, and coordinates company use of insurance brokers, insurance carriers, pension administrators, and other outside sources.</w:t>
      </w:r>
      <w:r w:rsidRPr="008F2970">
        <w:rPr>
          <w:rFonts w:ascii="Optima" w:hAnsi="Optima" w:cs="Arial"/>
        </w:rPr>
        <w:t> </w:t>
      </w:r>
    </w:p>
    <w:p w:rsidR="00D909FF" w:rsidRPr="00483A40" w:rsidRDefault="00D909FF" w:rsidP="008F2970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Arial"/>
        </w:rPr>
      </w:pPr>
      <w:r w:rsidRPr="00483A40">
        <w:rPr>
          <w:rFonts w:ascii="Optima" w:eastAsia="Times New Roman" w:hAnsi="Optima" w:cs="Arial"/>
        </w:rPr>
        <w:t>Conducts a continuing study of all Human Resources policies, programs, and practices to keep management informed of new developments</w:t>
      </w:r>
      <w:r w:rsidRPr="00483A40">
        <w:rPr>
          <w:rFonts w:ascii="Optima" w:hAnsi="Optima" w:cs="Arial"/>
        </w:rPr>
        <w:t> </w:t>
      </w:r>
    </w:p>
    <w:p w:rsidR="00D909FF" w:rsidRPr="008F2970" w:rsidRDefault="00D909FF" w:rsidP="008F2970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Prepares periodic reports for management, as necessary or requested, to track strategic goal accomplishment.</w:t>
      </w:r>
    </w:p>
    <w:p w:rsidR="00D909FF" w:rsidRPr="004A29F7" w:rsidRDefault="00D909FF" w:rsidP="004A29F7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  <w:bCs/>
        </w:rPr>
      </w:pPr>
      <w:r w:rsidRPr="004A29F7">
        <w:rPr>
          <w:rFonts w:ascii="Optima" w:eastAsia="Times New Roman" w:hAnsi="Optima" w:cs="Times New Roman"/>
        </w:rPr>
        <w:t xml:space="preserve">Manages the development and maintenance of the Human Resources sections of both the Internet, particularly recruiting, culture, and company </w:t>
      </w:r>
      <w:r w:rsidR="00817B65" w:rsidRPr="004A29F7">
        <w:rPr>
          <w:rFonts w:ascii="Optima" w:eastAsia="Times New Roman" w:hAnsi="Optima" w:cs="Times New Roman"/>
        </w:rPr>
        <w:t>information; and Intranet sites</w:t>
      </w:r>
    </w:p>
    <w:p w:rsidR="00D909FF" w:rsidRPr="004A29F7" w:rsidRDefault="00D909FF" w:rsidP="008F2970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4A29F7">
        <w:rPr>
          <w:rFonts w:ascii="Optima" w:eastAsia="Times New Roman" w:hAnsi="Optima" w:cs="Times New Roman"/>
        </w:rPr>
        <w:t xml:space="preserve">Defines all Human Resources </w:t>
      </w:r>
      <w:r w:rsidR="003D209A" w:rsidRPr="004A29F7">
        <w:rPr>
          <w:rFonts w:ascii="Optima" w:eastAsia="Times New Roman" w:hAnsi="Optima" w:cs="Times New Roman"/>
        </w:rPr>
        <w:t xml:space="preserve">onboarding and </w:t>
      </w:r>
      <w:r w:rsidRPr="004A29F7">
        <w:rPr>
          <w:rFonts w:ascii="Optima" w:eastAsia="Times New Roman" w:hAnsi="Optima" w:cs="Times New Roman"/>
        </w:rPr>
        <w:t>training programs, and assigns the authority / responsibility of Human Resources and managers within those programs. Provides necessary education and materials to managers and employees including workshops, manuals, employee handbooks, and standardized reports.</w:t>
      </w:r>
    </w:p>
    <w:p w:rsidR="00D909FF" w:rsidRPr="004A29F7" w:rsidRDefault="00D909FF" w:rsidP="008F2970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4A29F7">
        <w:rPr>
          <w:rFonts w:ascii="Optima" w:eastAsia="Times New Roman" w:hAnsi="Optima" w:cs="Times New Roman"/>
        </w:rPr>
        <w:t xml:space="preserve">Establishes an in-house employee training system that addresses company training needs including training </w:t>
      </w:r>
      <w:hyperlink r:id="rId16" w:history="1">
        <w:r w:rsidRPr="004A29F7">
          <w:rPr>
            <w:rFonts w:ascii="Optima" w:eastAsia="Times New Roman" w:hAnsi="Optima" w:cs="Times New Roman"/>
          </w:rPr>
          <w:t>needs assessment</w:t>
        </w:r>
      </w:hyperlink>
      <w:r w:rsidRPr="004A29F7">
        <w:rPr>
          <w:rFonts w:ascii="Optima" w:eastAsia="Times New Roman" w:hAnsi="Optima" w:cs="Times New Roman"/>
        </w:rPr>
        <w:t xml:space="preserve">, </w:t>
      </w:r>
      <w:hyperlink r:id="rId17" w:history="1">
        <w:r w:rsidRPr="004A29F7">
          <w:rPr>
            <w:rFonts w:ascii="Optima" w:eastAsia="Times New Roman" w:hAnsi="Optima" w:cs="Times New Roman"/>
          </w:rPr>
          <w:t>new employee orientation</w:t>
        </w:r>
      </w:hyperlink>
      <w:r w:rsidRPr="004A29F7">
        <w:rPr>
          <w:rFonts w:ascii="Optima" w:eastAsia="Times New Roman" w:hAnsi="Optima" w:cs="Times New Roman"/>
        </w:rPr>
        <w:t xml:space="preserve"> or onboarding, management development, production cross-training, the measurement of training impact, and </w:t>
      </w:r>
      <w:hyperlink r:id="rId18" w:history="1">
        <w:r w:rsidRPr="004A29F7">
          <w:rPr>
            <w:rFonts w:ascii="Optima" w:eastAsia="Times New Roman" w:hAnsi="Optima" w:cs="Times New Roman"/>
          </w:rPr>
          <w:t>training transfer</w:t>
        </w:r>
      </w:hyperlink>
    </w:p>
    <w:p w:rsidR="00D909FF" w:rsidRPr="00445799" w:rsidRDefault="00D909FF" w:rsidP="00445799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4A29F7">
        <w:rPr>
          <w:rFonts w:ascii="Optima" w:eastAsia="Times New Roman" w:hAnsi="Optima" w:cs="Times New Roman"/>
        </w:rPr>
        <w:t>Directs the preparation of information requested or required for compliance with laws. Approves all information submitted. Serves as the primary contact with the company employment law attorney and outside</w:t>
      </w:r>
      <w:r w:rsidRPr="008F2970">
        <w:rPr>
          <w:rFonts w:ascii="Optima" w:eastAsia="Times New Roman" w:hAnsi="Optima" w:cs="Times New Roman"/>
        </w:rPr>
        <w:t xml:space="preserve"> government agencies.</w:t>
      </w:r>
    </w:p>
    <w:p w:rsidR="00D909FF" w:rsidRPr="00445799" w:rsidRDefault="00D909FF" w:rsidP="00445799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Manages employee communication and feedback through such avenues as company meetings, suggestion programs, </w:t>
      </w:r>
      <w:hyperlink r:id="rId19" w:history="1">
        <w:r w:rsidRPr="008F2970">
          <w:rPr>
            <w:rFonts w:ascii="Optima" w:eastAsia="Times New Roman" w:hAnsi="Optima" w:cs="Times New Roman"/>
          </w:rPr>
          <w:t>employee satisfaction surveys</w:t>
        </w:r>
      </w:hyperlink>
      <w:r w:rsidRPr="008F2970">
        <w:rPr>
          <w:rFonts w:ascii="Optima" w:eastAsia="Times New Roman" w:hAnsi="Optima" w:cs="Times New Roman"/>
        </w:rPr>
        <w:t>, newsletters, employee focus groups, one-on-one meetings, and Intranet use.</w:t>
      </w:r>
    </w:p>
    <w:p w:rsidR="00D909FF" w:rsidRPr="00445799" w:rsidRDefault="00D909FF" w:rsidP="00445799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Identifies and monitors the organization's culture so that it supports the attainment of the company's goals and promotes employee satisfaction.</w:t>
      </w:r>
    </w:p>
    <w:p w:rsidR="00D909FF" w:rsidRPr="00445799" w:rsidRDefault="00D909FF" w:rsidP="00445799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Manages the </w:t>
      </w:r>
      <w:hyperlink r:id="rId20" w:history="1">
        <w:r w:rsidRPr="008F2970">
          <w:rPr>
            <w:rFonts w:ascii="Optima" w:eastAsia="Times New Roman" w:hAnsi="Optima" w:cs="Times New Roman"/>
          </w:rPr>
          <w:t>company-wide committees</w:t>
        </w:r>
      </w:hyperlink>
      <w:r w:rsidRPr="008F2970">
        <w:rPr>
          <w:rFonts w:ascii="Optima" w:eastAsia="Times New Roman" w:hAnsi="Optima" w:cs="Times New Roman"/>
        </w:rPr>
        <w:t xml:space="preserve"> including the wellness, training, environmental health and safety, activity, and culture and communications committees.</w:t>
      </w:r>
    </w:p>
    <w:p w:rsidR="00D909FF" w:rsidRPr="008F2970" w:rsidRDefault="003D209A" w:rsidP="008F2970">
      <w:pPr>
        <w:numPr>
          <w:ilvl w:val="0"/>
          <w:numId w:val="30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Keeps the CEO and the leadership </w:t>
      </w:r>
      <w:r w:rsidR="00D909FF" w:rsidRPr="008F2970">
        <w:rPr>
          <w:rFonts w:ascii="Optima" w:eastAsia="Times New Roman" w:hAnsi="Optima" w:cs="Times New Roman"/>
        </w:rPr>
        <w:t>team informed of significant problems that jeopardize the achievement of company goals, and those that are not being addressed adequately at the line management level.</w:t>
      </w:r>
    </w:p>
    <w:p w:rsidR="00D909FF" w:rsidRDefault="00D909FF" w:rsidP="008F2970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Optima" w:hAnsi="Optima" w:cs="Times New Roman"/>
        </w:rPr>
      </w:pPr>
      <w:r w:rsidRPr="008F2970">
        <w:rPr>
          <w:rFonts w:ascii="Optima" w:hAnsi="Optima" w:cs="Times New Roman"/>
        </w:rPr>
        <w:t>The Human Resources Director assumes other responsibilities as assigned by the CEO.</w:t>
      </w:r>
    </w:p>
    <w:p w:rsidR="00445799" w:rsidRPr="00445799" w:rsidRDefault="00445799" w:rsidP="00445799">
      <w:pPr>
        <w:spacing w:before="100" w:beforeAutospacing="1" w:after="100" w:afterAutospacing="1"/>
        <w:rPr>
          <w:rFonts w:ascii="Optima" w:hAnsi="Optima" w:cs="Times New Roman"/>
          <w:b/>
          <w:u w:val="single"/>
        </w:rPr>
      </w:pPr>
      <w:r w:rsidRPr="00445799">
        <w:rPr>
          <w:rFonts w:ascii="Optima" w:hAnsi="Optima" w:cs="Times New Roman"/>
          <w:b/>
          <w:u w:val="single"/>
        </w:rPr>
        <w:t>QUALIFICATIONS: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Broad knowledge and experience </w:t>
      </w:r>
      <w:hyperlink r:id="rId21" w:history="1">
        <w:r w:rsidRPr="008F2970">
          <w:rPr>
            <w:rFonts w:ascii="Optima" w:eastAsia="Times New Roman" w:hAnsi="Optima" w:cs="Times New Roman"/>
          </w:rPr>
          <w:t>in employment law</w:t>
        </w:r>
      </w:hyperlink>
      <w:r w:rsidRPr="008F2970">
        <w:rPr>
          <w:rFonts w:ascii="Optima" w:eastAsia="Times New Roman" w:hAnsi="Optima" w:cs="Times New Roman"/>
        </w:rPr>
        <w:t>, compensation, organizational planning, organization development, employee relations, safet</w:t>
      </w:r>
      <w:r w:rsidR="006C1959" w:rsidRPr="008F2970">
        <w:rPr>
          <w:rFonts w:ascii="Optima" w:eastAsia="Times New Roman" w:hAnsi="Optima" w:cs="Times New Roman"/>
        </w:rPr>
        <w:t>y, and training and development</w:t>
      </w:r>
      <w:r w:rsidRPr="008F2970">
        <w:rPr>
          <w:rFonts w:ascii="Optima" w:hAnsi="Optima" w:cs="Times New Roman"/>
        </w:rPr>
        <w:t> 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Above average oral and written communication skills.</w:t>
      </w:r>
      <w:r w:rsidRPr="008F2970">
        <w:rPr>
          <w:rFonts w:ascii="Optima" w:hAnsi="Optima" w:cs="Times New Roman"/>
        </w:rPr>
        <w:t> 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Excellent interpersonal and </w:t>
      </w:r>
      <w:hyperlink r:id="rId22" w:history="1">
        <w:r w:rsidRPr="008F2970">
          <w:rPr>
            <w:rFonts w:ascii="Optima" w:eastAsia="Times New Roman" w:hAnsi="Optima" w:cs="Times New Roman"/>
          </w:rPr>
          <w:t>coaching skills</w:t>
        </w:r>
      </w:hyperlink>
      <w:r w:rsidRPr="008F2970">
        <w:rPr>
          <w:rFonts w:ascii="Optima" w:eastAsia="Times New Roman" w:hAnsi="Optima" w:cs="Times New Roman"/>
        </w:rPr>
        <w:t>.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Demonstrated </w:t>
      </w:r>
      <w:hyperlink r:id="rId23" w:history="1">
        <w:r w:rsidRPr="008F2970">
          <w:rPr>
            <w:rFonts w:ascii="Optima" w:eastAsia="Times New Roman" w:hAnsi="Optima" w:cs="Times New Roman"/>
          </w:rPr>
          <w:t>ability to lead and develop</w:t>
        </w:r>
      </w:hyperlink>
      <w:r w:rsidRPr="008F2970">
        <w:rPr>
          <w:rFonts w:ascii="Optima" w:eastAsia="Times New Roman" w:hAnsi="Optima" w:cs="Times New Roman"/>
        </w:rPr>
        <w:t xml:space="preserve"> Human Resources staff members.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 xml:space="preserve">Demonstrated ability to serve as a successful participant on the </w:t>
      </w:r>
      <w:r w:rsidR="00B41E77">
        <w:rPr>
          <w:rFonts w:ascii="Optima" w:eastAsia="Times New Roman" w:hAnsi="Optima" w:cs="Times New Roman"/>
        </w:rPr>
        <w:t xml:space="preserve">senior </w:t>
      </w:r>
      <w:r w:rsidRPr="008F2970">
        <w:rPr>
          <w:rFonts w:ascii="Optima" w:eastAsia="Times New Roman" w:hAnsi="Optima" w:cs="Times New Roman"/>
        </w:rPr>
        <w:t xml:space="preserve">management team that </w:t>
      </w:r>
      <w:hyperlink r:id="rId24" w:history="1">
        <w:r w:rsidRPr="008F2970">
          <w:rPr>
            <w:rFonts w:ascii="Optima" w:eastAsia="Times New Roman" w:hAnsi="Optima" w:cs="Times New Roman"/>
          </w:rPr>
          <w:t>provides company leadership and direction</w:t>
        </w:r>
      </w:hyperlink>
      <w:r w:rsidRPr="008F2970">
        <w:rPr>
          <w:rFonts w:ascii="Optima" w:hAnsi="Optima" w:cs="Times New Roman"/>
        </w:rPr>
        <w:t> 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Excellent computer skills in a Microsoft Windows environment. Must include Excel and skills in database management and record keeping.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Experience in the administration of benefits and compensation programs and</w:t>
      </w:r>
      <w:r w:rsidR="006C1959" w:rsidRPr="008F2970">
        <w:rPr>
          <w:rFonts w:ascii="Optima" w:eastAsia="Times New Roman" w:hAnsi="Optima" w:cs="Times New Roman"/>
        </w:rPr>
        <w:t xml:space="preserve"> other Human Resources programs</w:t>
      </w:r>
    </w:p>
    <w:p w:rsidR="00D909FF" w:rsidRPr="008F2970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Evidence of the practice of a high level of confidentiality.</w:t>
      </w:r>
    </w:p>
    <w:p w:rsidR="00445799" w:rsidRPr="00445799" w:rsidRDefault="00D909FF" w:rsidP="00445799">
      <w:pPr>
        <w:numPr>
          <w:ilvl w:val="0"/>
          <w:numId w:val="32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Excellent organizational skills.</w:t>
      </w:r>
    </w:p>
    <w:p w:rsidR="00D909FF" w:rsidRPr="00445799" w:rsidRDefault="00D909FF" w:rsidP="00445799">
      <w:pPr>
        <w:spacing w:before="100" w:beforeAutospacing="1" w:after="100" w:afterAutospacing="1"/>
        <w:outlineLvl w:val="2"/>
        <w:rPr>
          <w:rFonts w:ascii="Optima" w:eastAsia="Times New Roman" w:hAnsi="Optima" w:cs="Times New Roman"/>
          <w:b/>
          <w:bCs/>
        </w:rPr>
      </w:pPr>
      <w:r w:rsidRPr="00445799">
        <w:rPr>
          <w:rFonts w:ascii="Optima" w:eastAsia="Times New Roman" w:hAnsi="Optima" w:cs="Times New Roman"/>
          <w:b/>
          <w:bCs/>
        </w:rPr>
        <w:t>Education and Experience</w:t>
      </w:r>
    </w:p>
    <w:p w:rsidR="00445799" w:rsidRDefault="00445799" w:rsidP="00445799">
      <w:pPr>
        <w:numPr>
          <w:ilvl w:val="0"/>
          <w:numId w:val="34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Masters Degree In H</w:t>
      </w:r>
      <w:r w:rsidR="004A29F7">
        <w:rPr>
          <w:rFonts w:ascii="Optima" w:eastAsia="Times New Roman" w:hAnsi="Optima" w:cs="Times New Roman"/>
        </w:rPr>
        <w:t xml:space="preserve">uman Resources </w:t>
      </w:r>
      <w:r>
        <w:rPr>
          <w:rFonts w:ascii="Optima" w:eastAsia="Times New Roman" w:hAnsi="Optima" w:cs="Times New Roman"/>
        </w:rPr>
        <w:t>or related field required.</w:t>
      </w:r>
    </w:p>
    <w:p w:rsidR="00D909FF" w:rsidRPr="00445799" w:rsidRDefault="00D909FF" w:rsidP="00445799">
      <w:pPr>
        <w:numPr>
          <w:ilvl w:val="0"/>
          <w:numId w:val="34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445799">
        <w:rPr>
          <w:rFonts w:ascii="Optima" w:eastAsia="Times New Roman" w:hAnsi="Optima" w:cs="Times New Roman"/>
        </w:rPr>
        <w:t>Ten plus years of progressive leadership experien</w:t>
      </w:r>
      <w:r w:rsidR="006C1959" w:rsidRPr="00445799">
        <w:rPr>
          <w:rFonts w:ascii="Optima" w:eastAsia="Times New Roman" w:hAnsi="Optima" w:cs="Times New Roman"/>
        </w:rPr>
        <w:t>ce in Human Resources positions</w:t>
      </w:r>
      <w:r w:rsidR="004A29F7">
        <w:rPr>
          <w:rFonts w:ascii="Optima" w:eastAsia="Times New Roman" w:hAnsi="Optima" w:cs="Times New Roman"/>
        </w:rPr>
        <w:t>.</w:t>
      </w:r>
    </w:p>
    <w:p w:rsidR="00D909FF" w:rsidRPr="00445799" w:rsidRDefault="00D909FF" w:rsidP="00445799">
      <w:pPr>
        <w:numPr>
          <w:ilvl w:val="0"/>
          <w:numId w:val="34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8F2970">
        <w:rPr>
          <w:rFonts w:ascii="Optima" w:eastAsia="Times New Roman" w:hAnsi="Optima" w:cs="Times New Roman"/>
        </w:rPr>
        <w:t>Specialized training in employment law, compensation, organizational planning, organization development, employee relations, safety, training, and preventive labor relations, preferred.</w:t>
      </w:r>
    </w:p>
    <w:p w:rsidR="00D909FF" w:rsidRPr="00445799" w:rsidRDefault="00D909FF" w:rsidP="00445799">
      <w:pPr>
        <w:numPr>
          <w:ilvl w:val="0"/>
          <w:numId w:val="34"/>
        </w:numPr>
        <w:spacing w:before="100" w:beforeAutospacing="1" w:after="100" w:afterAutospacing="1"/>
        <w:rPr>
          <w:rFonts w:ascii="Optima" w:eastAsia="Times New Roman" w:hAnsi="Optima" w:cs="Times New Roman"/>
        </w:rPr>
      </w:pPr>
      <w:r w:rsidRPr="00483A40">
        <w:rPr>
          <w:rFonts w:ascii="Optima" w:eastAsia="Times New Roman" w:hAnsi="Optima" w:cs="Times New Roman"/>
        </w:rPr>
        <w:t>Active affiliation with appropriate Human Resources networks and organizations and ongoing community involvement, preferred.</w:t>
      </w:r>
      <w:r w:rsidRPr="00445799">
        <w:rPr>
          <w:rFonts w:ascii="Optima" w:hAnsi="Optima" w:cs="Times New Roman"/>
        </w:rPr>
        <w:t> </w:t>
      </w:r>
    </w:p>
    <w:p w:rsidR="00CA136C" w:rsidRPr="00483A40" w:rsidRDefault="00CA136C">
      <w:pPr>
        <w:rPr>
          <w:rFonts w:ascii="Optima" w:hAnsi="Optima"/>
        </w:rPr>
      </w:pPr>
    </w:p>
    <w:sectPr w:rsidR="00CA136C" w:rsidRPr="00483A40" w:rsidSect="008F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407"/>
    <w:multiLevelType w:val="multilevel"/>
    <w:tmpl w:val="ED1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84F1B"/>
    <w:multiLevelType w:val="multilevel"/>
    <w:tmpl w:val="17D22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8B06F6E"/>
    <w:multiLevelType w:val="multilevel"/>
    <w:tmpl w:val="381A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6175"/>
    <w:multiLevelType w:val="multilevel"/>
    <w:tmpl w:val="25A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6D4D"/>
    <w:multiLevelType w:val="multilevel"/>
    <w:tmpl w:val="F65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D7DCA"/>
    <w:multiLevelType w:val="multilevel"/>
    <w:tmpl w:val="0EF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B53CF"/>
    <w:multiLevelType w:val="multilevel"/>
    <w:tmpl w:val="D2C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C34D2"/>
    <w:multiLevelType w:val="multilevel"/>
    <w:tmpl w:val="189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23F44"/>
    <w:multiLevelType w:val="multilevel"/>
    <w:tmpl w:val="C276D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4C039F5"/>
    <w:multiLevelType w:val="hybridMultilevel"/>
    <w:tmpl w:val="491AD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26D14"/>
    <w:multiLevelType w:val="hybridMultilevel"/>
    <w:tmpl w:val="EB32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54AE8"/>
    <w:multiLevelType w:val="multilevel"/>
    <w:tmpl w:val="C77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9235F"/>
    <w:multiLevelType w:val="multilevel"/>
    <w:tmpl w:val="5CBC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B0305"/>
    <w:multiLevelType w:val="multilevel"/>
    <w:tmpl w:val="311A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C0621"/>
    <w:multiLevelType w:val="multilevel"/>
    <w:tmpl w:val="98C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2606F"/>
    <w:multiLevelType w:val="hybridMultilevel"/>
    <w:tmpl w:val="A418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2B6512"/>
    <w:multiLevelType w:val="multilevel"/>
    <w:tmpl w:val="450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B721B"/>
    <w:multiLevelType w:val="multilevel"/>
    <w:tmpl w:val="A8A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1319E"/>
    <w:multiLevelType w:val="multilevel"/>
    <w:tmpl w:val="5F2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6D5569"/>
    <w:multiLevelType w:val="multilevel"/>
    <w:tmpl w:val="C968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7796F"/>
    <w:multiLevelType w:val="multilevel"/>
    <w:tmpl w:val="BDE2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C7E58"/>
    <w:multiLevelType w:val="hybridMultilevel"/>
    <w:tmpl w:val="A2E4A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576C4C"/>
    <w:multiLevelType w:val="multilevel"/>
    <w:tmpl w:val="B6BE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47F62"/>
    <w:multiLevelType w:val="multilevel"/>
    <w:tmpl w:val="72FA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F069D"/>
    <w:multiLevelType w:val="multilevel"/>
    <w:tmpl w:val="DE8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F5CF4"/>
    <w:multiLevelType w:val="multilevel"/>
    <w:tmpl w:val="75D84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4682A31"/>
    <w:multiLevelType w:val="multilevel"/>
    <w:tmpl w:val="C4F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C0469"/>
    <w:multiLevelType w:val="multilevel"/>
    <w:tmpl w:val="BCE2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45751"/>
    <w:multiLevelType w:val="multilevel"/>
    <w:tmpl w:val="083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759CF"/>
    <w:multiLevelType w:val="multilevel"/>
    <w:tmpl w:val="30D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54483"/>
    <w:multiLevelType w:val="multilevel"/>
    <w:tmpl w:val="422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0A141A"/>
    <w:multiLevelType w:val="multilevel"/>
    <w:tmpl w:val="B3C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0E0174"/>
    <w:multiLevelType w:val="hybridMultilevel"/>
    <w:tmpl w:val="3BA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42C24"/>
    <w:multiLevelType w:val="hybridMultilevel"/>
    <w:tmpl w:val="3FCCC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11"/>
  </w:num>
  <w:num w:numId="5">
    <w:abstractNumId w:val="14"/>
  </w:num>
  <w:num w:numId="6">
    <w:abstractNumId w:val="22"/>
  </w:num>
  <w:num w:numId="7">
    <w:abstractNumId w:val="28"/>
  </w:num>
  <w:num w:numId="8">
    <w:abstractNumId w:val="25"/>
  </w:num>
  <w:num w:numId="9">
    <w:abstractNumId w:val="0"/>
  </w:num>
  <w:num w:numId="10">
    <w:abstractNumId w:val="26"/>
  </w:num>
  <w:num w:numId="11">
    <w:abstractNumId w:val="23"/>
  </w:num>
  <w:num w:numId="12">
    <w:abstractNumId w:val="7"/>
  </w:num>
  <w:num w:numId="13">
    <w:abstractNumId w:val="3"/>
  </w:num>
  <w:num w:numId="14">
    <w:abstractNumId w:val="29"/>
  </w:num>
  <w:num w:numId="15">
    <w:abstractNumId w:val="5"/>
  </w:num>
  <w:num w:numId="16">
    <w:abstractNumId w:val="6"/>
  </w:num>
  <w:num w:numId="17">
    <w:abstractNumId w:val="2"/>
  </w:num>
  <w:num w:numId="18">
    <w:abstractNumId w:val="18"/>
  </w:num>
  <w:num w:numId="19">
    <w:abstractNumId w:val="13"/>
  </w:num>
  <w:num w:numId="20">
    <w:abstractNumId w:val="12"/>
  </w:num>
  <w:num w:numId="21">
    <w:abstractNumId w:val="20"/>
  </w:num>
  <w:num w:numId="22">
    <w:abstractNumId w:val="24"/>
  </w:num>
  <w:num w:numId="23">
    <w:abstractNumId w:val="30"/>
  </w:num>
  <w:num w:numId="24">
    <w:abstractNumId w:val="16"/>
  </w:num>
  <w:num w:numId="25">
    <w:abstractNumId w:val="19"/>
  </w:num>
  <w:num w:numId="26">
    <w:abstractNumId w:val="27"/>
  </w:num>
  <w:num w:numId="27">
    <w:abstractNumId w:val="4"/>
  </w:num>
  <w:num w:numId="28">
    <w:abstractNumId w:val="1"/>
  </w:num>
  <w:num w:numId="29">
    <w:abstractNumId w:val="32"/>
  </w:num>
  <w:num w:numId="30">
    <w:abstractNumId w:val="9"/>
  </w:num>
  <w:num w:numId="31">
    <w:abstractNumId w:val="21"/>
  </w:num>
  <w:num w:numId="32">
    <w:abstractNumId w:val="33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FF"/>
    <w:rsid w:val="000B3489"/>
    <w:rsid w:val="00180515"/>
    <w:rsid w:val="003D209A"/>
    <w:rsid w:val="00445799"/>
    <w:rsid w:val="00483A40"/>
    <w:rsid w:val="004A29F7"/>
    <w:rsid w:val="006C1959"/>
    <w:rsid w:val="00817B65"/>
    <w:rsid w:val="008F2970"/>
    <w:rsid w:val="00A43277"/>
    <w:rsid w:val="00B41E77"/>
    <w:rsid w:val="00BC5382"/>
    <w:rsid w:val="00CA136C"/>
    <w:rsid w:val="00CD639E"/>
    <w:rsid w:val="00D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C4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9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09F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09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09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09F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09F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09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09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ebalance.com/want-a-superior-workforce-1916768" TargetMode="External"/><Relationship Id="rId20" Type="http://schemas.openxmlformats.org/officeDocument/2006/relationships/hyperlink" Target="https://www.thebalance.com/the-5-teams-that-every-organization-needs-1918507" TargetMode="External"/><Relationship Id="rId21" Type="http://schemas.openxmlformats.org/officeDocument/2006/relationships/hyperlink" Target="https://www.thebalance.com/changing-employment-laws-1917681" TargetMode="External"/><Relationship Id="rId22" Type="http://schemas.openxmlformats.org/officeDocument/2006/relationships/hyperlink" Target="https://www.thebalance.com/tips-for-effective-coaching-1917836" TargetMode="External"/><Relationship Id="rId23" Type="http://schemas.openxmlformats.org/officeDocument/2006/relationships/hyperlink" Target="https://www.thebalance.com/secrets-of-leadership-success-choose-to-lead-1918614" TargetMode="External"/><Relationship Id="rId24" Type="http://schemas.openxmlformats.org/officeDocument/2006/relationships/hyperlink" Target="https://www.thebalance.com/how-to-do-human-resources-strategic-planning-1918404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thebalance.com/you-can-boost-employee-morale-1918107" TargetMode="External"/><Relationship Id="rId11" Type="http://schemas.openxmlformats.org/officeDocument/2006/relationships/hyperlink" Target="https://www.thebalance.com/how-to-fire-with-compassion-and-class-1917908" TargetMode="External"/><Relationship Id="rId12" Type="http://schemas.openxmlformats.org/officeDocument/2006/relationships/hyperlink" Target="https://www.thebalance.com/bond-funds-and-etfs-4073609" TargetMode="External"/><Relationship Id="rId13" Type="http://schemas.openxmlformats.org/officeDocument/2006/relationships/hyperlink" Target="https://www.thebalance.com/variable-pay-and-benefits-for-employee-retention-1918287" TargetMode="External"/><Relationship Id="rId14" Type="http://schemas.openxmlformats.org/officeDocument/2006/relationships/hyperlink" Target="https://www.thebalance.com/most-of-employee-benefits-1917723" TargetMode="External"/><Relationship Id="rId15" Type="http://schemas.openxmlformats.org/officeDocument/2006/relationships/hyperlink" Target="https://www.thebalance.com/employee-satisfaction-1918014" TargetMode="External"/><Relationship Id="rId16" Type="http://schemas.openxmlformats.org/officeDocument/2006/relationships/hyperlink" Target="https://www.thebalance.com/bonds-basics-4073607" TargetMode="External"/><Relationship Id="rId17" Type="http://schemas.openxmlformats.org/officeDocument/2006/relationships/hyperlink" Target="https://www.thebalance.com/bonds-basics-4073607" TargetMode="External"/><Relationship Id="rId18" Type="http://schemas.openxmlformats.org/officeDocument/2006/relationships/hyperlink" Target="https://www.thebalance.com/bonds-basics-4073607" TargetMode="External"/><Relationship Id="rId19" Type="http://schemas.openxmlformats.org/officeDocument/2006/relationships/hyperlink" Target="https://www.thebalance.com/employee-satisfaction-191801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balance.com/documentation-1918096" TargetMode="External"/><Relationship Id="rId7" Type="http://schemas.openxmlformats.org/officeDocument/2006/relationships/hyperlink" Target="https://www.thebalance.com/communication-in-the-workplace-1918089" TargetMode="External"/><Relationship Id="rId8" Type="http://schemas.openxmlformats.org/officeDocument/2006/relationships/hyperlink" Target="https://www.thebalance.com/a-checklist-for-success-in-hiring-employees-1916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1210</Words>
  <Characters>6903</Characters>
  <Application>Microsoft Macintosh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Mary Naber</cp:lastModifiedBy>
  <cp:revision>2</cp:revision>
  <dcterms:created xsi:type="dcterms:W3CDTF">2017-05-07T13:19:00Z</dcterms:created>
  <dcterms:modified xsi:type="dcterms:W3CDTF">2017-05-07T13:19:00Z</dcterms:modified>
</cp:coreProperties>
</file>